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D0" w:rsidRDefault="004D58D0" w:rsidP="004D58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 xml:space="preserve">НАРУШЕНИЕ ТРУДОВОГО ЗАКОНОДАТЕЛЬСТВА </w:t>
      </w:r>
    </w:p>
    <w:p w:rsidR="004D58D0" w:rsidRDefault="004D58D0" w:rsidP="004D58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В ОТНОШЕНИИ ЖЕНЩИН</w:t>
      </w:r>
    </w:p>
    <w:p w:rsidR="004D58D0" w:rsidRPr="004D58D0" w:rsidRDefault="004D58D0" w:rsidP="004D58D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bCs/>
          <w:color w:val="28273F"/>
          <w:sz w:val="28"/>
          <w:szCs w:val="28"/>
          <w:lang w:eastAsia="ru-RU"/>
        </w:rPr>
        <w:t xml:space="preserve">Правительство на комиссии по законопроектной деятельности поддержало предложение запретить расторжение трудовых договоров по инициативе работодателя с матерями-одиночками, которые воспитывают детей до 16 лет. Остановит ли эта мера нарушения Трудового законодательства в </w:t>
      </w:r>
      <w:proofErr w:type="gramStart"/>
      <w:r w:rsidRPr="004D58D0">
        <w:rPr>
          <w:rFonts w:ascii="Times New Roman" w:eastAsia="Times New Roman" w:hAnsi="Times New Roman" w:cs="Times New Roman"/>
          <w:bCs/>
          <w:color w:val="28273F"/>
          <w:sz w:val="28"/>
          <w:szCs w:val="28"/>
          <w:lang w:eastAsia="ru-RU"/>
        </w:rPr>
        <w:t>отношении</w:t>
      </w:r>
      <w:proofErr w:type="gramEnd"/>
      <w:r w:rsidRPr="004D58D0">
        <w:rPr>
          <w:rFonts w:ascii="Times New Roman" w:eastAsia="Times New Roman" w:hAnsi="Times New Roman" w:cs="Times New Roman"/>
          <w:bCs/>
          <w:color w:val="28273F"/>
          <w:sz w:val="28"/>
          <w:szCs w:val="28"/>
          <w:lang w:eastAsia="ru-RU"/>
        </w:rPr>
        <w:t xml:space="preserve"> женщин в целом?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Есть дети — отказ. Нет детей — тоже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На просторах интернета </w:t>
      </w:r>
      <w:hyperlink r:id="rId4" w:tgtFrame="_blank" w:history="1">
        <w:r w:rsidRPr="004D58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можно найти множество историй женщин, пострадавших от произвола работодателя.</w:t>
        </w:r>
      </w:hyperlink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Примеры самые чудовищные и противоестественные. Чего стоит, например, </w:t>
      </w:r>
      <w:hyperlink r:id="rId5" w:tgtFrame="_blank" w:history="1">
        <w:r w:rsidRPr="004D58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отказ</w:t>
        </w:r>
      </w:hyperlink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 в </w:t>
      </w:r>
      <w:proofErr w:type="gram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приеме</w:t>
      </w:r>
      <w:proofErr w:type="gram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на работу женщине, у которой был не достаточно большой размер груди. По логике работодателя, это могло помешать «продвижению продукта» — женского белья.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Другие истории — темы для небольших рассказов.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— Аноним </w:t>
      </w:r>
      <w:hyperlink r:id="rId6" w:tgtFrame="_blank" w:history="1">
        <w:r w:rsidRPr="004D58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пишет:</w:t>
        </w:r>
      </w:hyperlink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 «</w:t>
      </w:r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>Я окончила институт. Была замужем, но без детей. И по этой причине мне отказали при приеме на работу. Вакансия была самая простенькая, с минимальной зарплатой и не требовала опыта работы. Но на </w:t>
      </w:r>
      <w:proofErr w:type="gramStart"/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>собеседовании</w:t>
      </w:r>
      <w:proofErr w:type="gramEnd"/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 xml:space="preserve"> мне отказали и открыто заявили: „</w:t>
      </w:r>
      <w:proofErr w:type="gramStart"/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>Ну</w:t>
      </w:r>
      <w:proofErr w:type="gramEnd"/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> вы же сразу уйдете в декрет</w: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“.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Пользователи </w:t>
      </w:r>
      <w:proofErr w:type="spell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соцсетей</w:t>
      </w:r>
      <w:proofErr w:type="spell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жалуются и на то, что мужчин повышают по службе более охотно, даже если у них нет опыта.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— Аноним: «</w:t>
      </w:r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 xml:space="preserve">Мне тогда было 27 лет. Уволили старшего менеджера, и в нашем </w:t>
      </w:r>
      <w:proofErr w:type="gramStart"/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>отделе</w:t>
      </w:r>
      <w:proofErr w:type="gramEnd"/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 xml:space="preserve"> оставалось четыре человека: два парня без опыта, моя коллега-девушка и я — у нас был одинаковый 4-х летний опыт работы в компании. Все делали ставки, кого повысят: меня или мою коллегу. Каково же было наше удивление, когда должность старшего менеджера получил один из парней, который пришел в компанию полгода назад без опыта работы в отрасли</w: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».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Женщину могут не взять на работу и в том случае, если у нее есть дети.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Марина </w: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боролась за свои права не один год. </w:t>
      </w:r>
      <w:hyperlink r:id="rId7" w:tgtFrame="_blank" w:history="1">
        <w:r w:rsidRPr="004D58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Ее рассказ — вполне себе тема для Трудовой инспекции</w:t>
        </w:r>
      </w:hyperlink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: «</w:t>
      </w:r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 xml:space="preserve">Я — мать двоих детей. Столкнулась с дискриминацией во время учебы в ординатуре. Затем меня не взяли на работу в больницу, а моих знакомых ординаторов постепенно спихнули в приемное отделение, не давая дежурств в стационаре. Один хирург мне сказал, что женщине не место в хирургии. А заведующий хирургическим </w:t>
      </w:r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lastRenderedPageBreak/>
        <w:t>отделением не взял на работу, потому что у меня слишком много детей — двое. Да и вообще при трудоустройстве меня всегда спрашивают, не планирую ли я рожать еще, и кто будет сидеть с моими детьми на </w:t>
      </w:r>
      <w:proofErr w:type="gramStart"/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>больничных</w:t>
      </w:r>
      <w:proofErr w:type="gramEnd"/>
      <w:r w:rsidRPr="004D58D0">
        <w:rPr>
          <w:rFonts w:ascii="Times New Roman" w:eastAsia="Times New Roman" w:hAnsi="Times New Roman" w:cs="Times New Roman"/>
          <w:i/>
          <w:iCs/>
          <w:color w:val="28273F"/>
          <w:sz w:val="28"/>
          <w:szCs w:val="28"/>
          <w:lang w:eastAsia="ru-RU"/>
        </w:rPr>
        <w:t>».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Выходит, есть дети — отказ в </w:t>
      </w:r>
      <w:proofErr w:type="gram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приеме</w:t>
      </w:r>
      <w:proofErr w:type="gram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на работу. Нет детей — тоже отказ. Получается замкнутый круг.</w:t>
      </w:r>
    </w:p>
    <w:p w:rsidR="004D58D0" w:rsidRPr="004D58D0" w:rsidRDefault="004D58D0" w:rsidP="004D58D0">
      <w:pPr>
        <w:shd w:val="clear" w:color="auto" w:fill="F0F1F4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fldChar w:fldCharType="begin"/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instrText xml:space="preserve"> HYPERLINK "https://yandex.ru/an/count/WYCejI_zOoVX2Lc_0QqG03EUT2OQbKgbKga4mGHzFfSxUxRVkVDTNpjVl-FrXZjSPRDPhL61783IUuXHmwZE1mOTHwypzZsCM9Mbe679q7IsFYfBYZ0hgozjIqjd1nGEN80M2cTNW1RQnAC0BHJBM80MnpAa02sEXQq0hJJA4ttYKMa-WG0sQ1EFdAy9nnAi81Vu0PdJ3U7yu_mXx3zulGUkT4W3fHD13yIGygIe0CKC3jO1ApJCF58wY0VRRBpBkoUGBIY5LxZSFJcjXht9TLFJQjZ-nRWfFBaXZZ_OeeJGS8soW0X0cjC26MWJZm2s6FOY6C8c6A_Nw_Lw3M02XYqHthgwcdHfWXY6GHk261SgAOLkNc85jknKm9GfSFsMYvKOSfC2oCKB6nZEd66wIgNoavLAPVD9214CrbZWIWKMDFMMTqtkygwvKuW2ziKAOFdom_vChyW7uvpX_XVd3FUzE6UuporW2k7VaQ3GlbP8FELdaQ3GcEQlmufPjg34NEQb6-arB87qhaDdVLtX5QutCxE-xB_bALsUxEC0WMpvCUt11gHDVOtvhv6JCpGiJixGihpMgv4jCWtnMJhANc2ZrtsY5250gWY9ilVOGGpEbKgbqYh038nDsoa_rx1n2RJm740L_E3_1MSLGbKfR1cQGP-uGZ1b6TAD3wLR7Tn7OLSG-wMDCnkjImUJWviuQOZC97iTByrF3FSTTpdOqgkSZRmf~2?test-tag=29&amp;banner-test-tags=eyI3MjA1NzYwOTAyNzY4NTE5NSI6IjI4MTUwMDc0NjU3MTc5MiJ9&amp;pcode-active-testids=786896%2C0%2C9&amp;actual-format=23" \t "__blank" </w:instrTex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fldChar w:fldCharType="separate"/>
      </w:r>
    </w:p>
    <w:p w:rsidR="004D58D0" w:rsidRPr="004D58D0" w:rsidRDefault="004D58D0" w:rsidP="004D58D0">
      <w:pPr>
        <w:shd w:val="clear" w:color="auto" w:fill="F0F1F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преодолеть одиночество и обрести счастье в жизни</w:t>
      </w:r>
    </w:p>
    <w:p w:rsidR="004D58D0" w:rsidRPr="004D58D0" w:rsidRDefault="004D58D0" w:rsidP="004D58D0">
      <w:pPr>
        <w:shd w:val="clear" w:color="auto" w:fill="F0F1F4"/>
        <w:spacing w:after="3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 бесплатно пошаговый план, который поможет наладить твою жизнь</w:t>
      </w:r>
    </w:p>
    <w:p w:rsidR="004D58D0" w:rsidRPr="004D58D0" w:rsidRDefault="004D58D0" w:rsidP="004D58D0">
      <w:pPr>
        <w:shd w:val="clear" w:color="auto" w:fill="F0F1F4"/>
        <w:spacing w:after="10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proofErr w:type="spellStart"/>
      <w:r w:rsidRPr="004D58D0">
        <w:rPr>
          <w:rFonts w:ascii="Times New Roman" w:eastAsia="Times New Roman" w:hAnsi="Times New Roman" w:cs="Times New Roman"/>
          <w:color w:val="A09FAD"/>
          <w:sz w:val="28"/>
          <w:szCs w:val="28"/>
          <w:lang w:eastAsia="ru-RU"/>
        </w:rPr>
        <w:t>yburlan.ru</w:t>
      </w:r>
      <w:proofErr w:type="spellEnd"/>
    </w:p>
    <w:p w:rsidR="004D58D0" w:rsidRPr="004D58D0" w:rsidRDefault="004D58D0" w:rsidP="004D58D0">
      <w:pPr>
        <w:shd w:val="clear" w:color="auto" w:fill="F0F1F4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A09FAD"/>
          <w:sz w:val="28"/>
          <w:szCs w:val="28"/>
          <w:lang w:eastAsia="ru-RU"/>
        </w:rPr>
        <w:t>Реклама</w:t>
      </w:r>
    </w:p>
    <w:p w:rsidR="004D58D0" w:rsidRPr="004D58D0" w:rsidRDefault="004D58D0" w:rsidP="004D58D0">
      <w:pPr>
        <w:shd w:val="clear" w:color="auto" w:fill="F0F1F4"/>
        <w:spacing w:after="0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fldChar w:fldCharType="end"/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after="324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Госдума женщин поддержит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Вероятно, новая мера правительства о поддержке матерей-одиночек с несовершеннолетними детьми может хоть как-то помочь женщинам в трудной жизненной ситуации.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Поправки предлагается внести в ст. 261 Трудового кодекса (гарантии беременной женщине и лицам с семейными обязанностями при расторжении трудового договора). Работодатель не может по своей инициативе расторгнуть трудовой договор с женщиной, у которой есть дети до трех лет, одинокой матерью, воспитывающей ребенка до 14 лет или инвалида до 18 лет. Исключение составляют случаи ликвидации организации, неисполнения обязанностей, прогулов, подлога документов и других грубых нарушений со стороны сотрудницы.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Информацию о запрете на увольнение матерей-одиночек «НИ» подтвердила </w:t>
      </w: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руководитель комитета Госдумы по вопросам семьи, женщин и детей Нина Останина.</w:t>
      </w:r>
    </w:p>
    <w:p w:rsidR="004D58D0" w:rsidRPr="004D58D0" w:rsidRDefault="004D58D0" w:rsidP="004D58D0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«Эти поправки в законодательство пройдут </w:t>
      </w:r>
      <w:proofErr w:type="gram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с</w:t>
      </w:r>
      <w:proofErr w:type="gram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 </w:t>
      </w:r>
      <w:proofErr w:type="gram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Госдуме</w:t>
      </w:r>
      <w:proofErr w:type="gram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с очень большой долей вероятности. Помимо ЕР ее </w:t>
      </w:r>
      <w:proofErr w:type="gram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однозначно поддержат</w:t>
      </w:r>
      <w:proofErr w:type="gram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оппозиционные фракции. Я бы еще предложила работодателям установить зарплату матерям-одиночкам не ниже 2-х прожиточных минимумов. Также работодателям предложила бы выделять на матерей-одиночек </w:t>
      </w:r>
      <w:proofErr w:type="spell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соцпакет</w:t>
      </w:r>
      <w:proofErr w:type="spell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и хотя бы раз в год льготную путевку. Статья 19 Конституции устанавливает равные права для женщин и мужчин, но работодатель настроен на то, чтобы извлекать максимальную выгоду в ущерб поддержки женщин. Часто бывает так, что если у работающей девушки образование выше и качественнее и есть опыт, предпочтение отдают мужчине. Есть даже вопиющие случаи увольнения беременных, и для работодателя — не аргумент, что женщина встала на учет </w: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lastRenderedPageBreak/>
        <w:t>на ранних сроках», — заявила «НИ» </w:t>
      </w: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председатель комитета Госдумы по вопросам семьи, женщин и детей Нина Останина.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По словам депутата, недопустимо увольнение женщин с несовершеннолетними детьми, даже если семья полная, и отец детей работает.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«Пока мать и отец оба работают, семья может существовать на </w:t>
      </w:r>
      <w:proofErr w:type="gram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достойном</w:t>
      </w:r>
      <w:proofErr w:type="gram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уровне, как только одного из них увольняют — в семье начинаются финансовые проблемы», — считает Нина Останина.</w:t>
      </w:r>
    </w:p>
    <w:p w:rsidR="004D58D0" w:rsidRPr="004D58D0" w:rsidRDefault="004D58D0" w:rsidP="004D58D0">
      <w:pPr>
        <w:shd w:val="clear" w:color="auto" w:fill="F0F1F4"/>
        <w:spacing w:after="0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after="324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Трудовой кодекс на стороне женщин с детьми. А работодатель?</w:t>
      </w:r>
    </w:p>
    <w:p w:rsidR="004D58D0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Проблема в том, что женщины часто не обращаются в суд или Трудовую инспекцию при нарушении их прав. Хотя, по словам </w:t>
      </w: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адвоката по гражданским делам Любови Гончаровой,</w: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 Конституция защищает права женщин, и в этих трудовых спорах часто есть хорошая перспектива для пострадавшей стороны:</w:t>
      </w:r>
    </w:p>
    <w:p w:rsidR="004D58D0" w:rsidRPr="004D58D0" w:rsidRDefault="004D58D0" w:rsidP="004D58D0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«У нас есть в УК РФ Статья 145: Необоснованный отказ в </w:t>
      </w:r>
      <w:proofErr w:type="gram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приеме</w:t>
      </w:r>
      <w:proofErr w:type="gram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на работу или необоснованное увольнение беременной женщины или женщины, имеющей детей в возрасте до трех лет.</w:t>
      </w: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 </w: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Согласно части 3 статьи 64 Трудового Кодекса Российской Федерации запрещается отказывать в заключении трудового договора женщинам по мотивам, связанным с беременностью или наличием детей. За подобное работодатель может быть привлечен к уголовной ответственности. </w:t>
      </w:r>
      <w:proofErr w:type="gramStart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Например, в силу статьи 145 Уголовного Кодекса Российской Федерации за необоснованный отказ в приеме на работу или необоснованное увольнение женщины по мотивам ее беременности, а также за необоснованный отказ в приеме на работу или необоснованное увольнение с работы женщины, имеющей детей в возрасте до трех лет, работодатель наказываются штрафом в размере до двухсот тысяч рублей или в размере заработной платы</w:t>
      </w:r>
      <w:proofErr w:type="gramEnd"/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 xml:space="preserve"> или иного дохода, либо обязательными работами на срок до трехсот шестидесяти часов», — пояснила «НИ» </w:t>
      </w: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адвокат Любовь Гончарова</w: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.</w:t>
      </w:r>
    </w:p>
    <w:p w:rsidR="004C2406" w:rsidRPr="004D58D0" w:rsidRDefault="004D58D0" w:rsidP="004D58D0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Не лишне вспомнить, что </w:t>
      </w:r>
      <w:r w:rsidRPr="004D58D0">
        <w:rPr>
          <w:rFonts w:ascii="Times New Roman" w:eastAsia="Times New Roman" w:hAnsi="Times New Roman" w:cs="Times New Roman"/>
          <w:b/>
          <w:bCs/>
          <w:color w:val="28273F"/>
          <w:sz w:val="28"/>
          <w:szCs w:val="28"/>
          <w:lang w:eastAsia="ru-RU"/>
        </w:rPr>
        <w:t>министр здравоохранения Михаил Мурашко</w:t>
      </w:r>
      <w:r w:rsidRPr="004D58D0">
        <w:rPr>
          <w:rFonts w:ascii="Times New Roman" w:eastAsia="Times New Roman" w:hAnsi="Times New Roman" w:cs="Times New Roman"/>
          <w:color w:val="28273F"/>
          <w:sz w:val="28"/>
          <w:szCs w:val="28"/>
          <w:lang w:eastAsia="ru-RU"/>
        </w:rPr>
        <w:t> недавно порекомендовал женщинам рожать раньше, потому что, с его слов, это «поможет их карьере». На деле, к сожалению, все обстоит совсем иначе.</w:t>
      </w:r>
    </w:p>
    <w:sectPr w:rsidR="004C2406" w:rsidRPr="004D58D0" w:rsidSect="004C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8D0"/>
    <w:rsid w:val="004C2406"/>
    <w:rsid w:val="004D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06"/>
  </w:style>
  <w:style w:type="paragraph" w:styleId="2">
    <w:name w:val="heading 2"/>
    <w:basedOn w:val="a"/>
    <w:link w:val="20"/>
    <w:uiPriority w:val="9"/>
    <w:qFormat/>
    <w:rsid w:val="004D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58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58D0"/>
    <w:rPr>
      <w:b/>
      <w:bCs/>
    </w:rPr>
  </w:style>
  <w:style w:type="character" w:styleId="a6">
    <w:name w:val="Emphasis"/>
    <w:basedOn w:val="a0"/>
    <w:uiPriority w:val="20"/>
    <w:qFormat/>
    <w:rsid w:val="004D58D0"/>
    <w:rPr>
      <w:i/>
      <w:iCs/>
    </w:rPr>
  </w:style>
  <w:style w:type="character" w:customStyle="1" w:styleId="yrw-content">
    <w:name w:val="yrw-content"/>
    <w:basedOn w:val="a0"/>
    <w:rsid w:val="004D58D0"/>
  </w:style>
  <w:style w:type="character" w:customStyle="1" w:styleId="ya-unit-domain">
    <w:name w:val="ya-unit-domain"/>
    <w:basedOn w:val="a0"/>
    <w:rsid w:val="004D58D0"/>
  </w:style>
  <w:style w:type="character" w:customStyle="1" w:styleId="ya-unit-category">
    <w:name w:val="ya-unit-category"/>
    <w:basedOn w:val="a0"/>
    <w:rsid w:val="004D5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224">
          <w:marLeft w:val="0"/>
          <w:marRight w:val="0"/>
          <w:marTop w:val="0"/>
          <w:marBottom w:val="259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  <w:div w:id="149425058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313796516">
              <w:marLeft w:val="0"/>
              <w:marRight w:val="0"/>
              <w:marTop w:val="0"/>
              <w:marBottom w:val="65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</w:div>
          </w:divsChild>
        </w:div>
        <w:div w:id="171923610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014382055">
              <w:marLeft w:val="0"/>
              <w:marRight w:val="0"/>
              <w:marTop w:val="0"/>
              <w:marBottom w:val="453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1379552670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260798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615910119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116370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461534955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499492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299335085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109859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502236476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452088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615360948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089034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653484494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964843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357512027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99642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999115460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019963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349527361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600263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645311140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585577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  <w:div w:id="745147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  <w:divsChild>
                        <w:div w:id="20251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1F1F1"/>
                            <w:left w:val="single" w:sz="2" w:space="0" w:color="F1F1F1"/>
                            <w:bottom w:val="single" w:sz="2" w:space="0" w:color="F1F1F1"/>
                            <w:right w:val="single" w:sz="2" w:space="0" w:color="F1F1F1"/>
                          </w:divBdr>
                          <w:divsChild>
                            <w:div w:id="440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1F1F1"/>
                                <w:left w:val="single" w:sz="2" w:space="0" w:color="F1F1F1"/>
                                <w:bottom w:val="single" w:sz="2" w:space="0" w:color="F1F1F1"/>
                                <w:right w:val="single" w:sz="2" w:space="0" w:color="F1F1F1"/>
                              </w:divBdr>
                              <w:divsChild>
                                <w:div w:id="99700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1F1F1"/>
                                    <w:left w:val="single" w:sz="2" w:space="0" w:color="F1F1F1"/>
                                    <w:bottom w:val="single" w:sz="2" w:space="0" w:color="F1F1F1"/>
                                    <w:right w:val="single" w:sz="2" w:space="0" w:color="F1F1F1"/>
                                  </w:divBdr>
                                  <w:divsChild>
                                    <w:div w:id="147903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9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76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6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71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45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0F1F4"/>
                                                                        <w:left w:val="single" w:sz="6" w:space="0" w:color="F0F1F4"/>
                                                                        <w:bottom w:val="single" w:sz="6" w:space="0" w:color="F0F1F4"/>
                                                                        <w:right w:val="single" w:sz="6" w:space="0" w:color="F0F1F4"/>
                                                                      </w:divBdr>
                                                                      <w:divsChild>
                                                                        <w:div w:id="33850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632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5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075983">
                                                                                      <w:marLeft w:val="324"/>
                                                                                      <w:marRight w:val="48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75026">
                                                                                      <w:marLeft w:val="324"/>
                                                                                      <w:marRight w:val="162"/>
                                                                                      <w:marTop w:val="0"/>
                                                                                      <w:marBottom w:val="3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82561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528251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76562714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771200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615605457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398983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592324008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241327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13254170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288586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  <w:divsChild>
                        <w:div w:id="7400641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4" w:space="23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29878818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900555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443185179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731806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  <w:div w:id="1720125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  <w:divsChild>
                        <w:div w:id="13615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1F1F1"/>
                            <w:left w:val="single" w:sz="2" w:space="0" w:color="F1F1F1"/>
                            <w:bottom w:val="single" w:sz="2" w:space="0" w:color="F1F1F1"/>
                            <w:right w:val="single" w:sz="2" w:space="0" w:color="F1F1F1"/>
                          </w:divBdr>
                          <w:divsChild>
                            <w:div w:id="2507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1F1F1"/>
                                <w:left w:val="single" w:sz="2" w:space="0" w:color="F1F1F1"/>
                                <w:bottom w:val="single" w:sz="2" w:space="0" w:color="F1F1F1"/>
                                <w:right w:val="single" w:sz="2" w:space="0" w:color="F1F1F1"/>
                              </w:divBdr>
                              <w:divsChild>
                                <w:div w:id="3681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1F1F1"/>
                                    <w:left w:val="single" w:sz="2" w:space="0" w:color="F1F1F1"/>
                                    <w:bottom w:val="single" w:sz="2" w:space="0" w:color="F1F1F1"/>
                                    <w:right w:val="single" w:sz="2" w:space="0" w:color="F1F1F1"/>
                                  </w:divBdr>
                                  <w:divsChild>
                                    <w:div w:id="80262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13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9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1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9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31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3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2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68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0F1F4"/>
                                                                        <w:left w:val="single" w:sz="6" w:space="0" w:color="F0F1F4"/>
                                                                        <w:bottom w:val="single" w:sz="6" w:space="0" w:color="F0F1F4"/>
                                                                        <w:right w:val="single" w:sz="6" w:space="0" w:color="F0F1F4"/>
                                                                      </w:divBdr>
                                                                      <w:divsChild>
                                                                        <w:div w:id="35299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8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35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1442">
                                                                                      <w:marLeft w:val="324"/>
                                                                                      <w:marRight w:val="48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551327">
                                                                                      <w:marLeft w:val="324"/>
                                                                                      <w:marRight w:val="162"/>
                                                                                      <w:marTop w:val="0"/>
                                                                                      <w:marBottom w:val="3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058497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291444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814904598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337684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829983027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817308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  <w:divsChild>
                        <w:div w:id="15359684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4" w:space="23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35007263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562212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urnal.tinkoff.ru/user67216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.tinkoff.ru/women-job-discrimination/" TargetMode="External"/><Relationship Id="rId5" Type="http://schemas.openxmlformats.org/officeDocument/2006/relationships/hyperlink" Target="https://journal.tinkoff.ru/women-job-discrimination/" TargetMode="External"/><Relationship Id="rId4" Type="http://schemas.openxmlformats.org/officeDocument/2006/relationships/hyperlink" Target="https://journal.tinkoff.ru/women-job-discrimina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2023-09-28T05:26:00Z</dcterms:created>
  <dcterms:modified xsi:type="dcterms:W3CDTF">2023-09-28T05:31:00Z</dcterms:modified>
</cp:coreProperties>
</file>